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9F" w:rsidRPr="00320535" w:rsidRDefault="00320535" w:rsidP="00CF3E9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Консультация для родителей «Учимся правильно говорить»</w:t>
      </w:r>
    </w:p>
    <w:p w:rsidR="00CF3E9F" w:rsidRPr="005D01DC" w:rsidRDefault="00CF3E9F" w:rsidP="00CF3E9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D01DC">
        <w:rPr>
          <w:rFonts w:ascii="Tahoma" w:hAnsi="Tahoma" w:cs="Tahoma"/>
          <w:color w:val="000000"/>
          <w:sz w:val="28"/>
          <w:szCs w:val="28"/>
        </w:rPr>
        <w:t>Основными задачами детей ясельного и младшего возраста</w:t>
      </w:r>
      <w:r w:rsidR="00320535" w:rsidRPr="005D01DC">
        <w:rPr>
          <w:rFonts w:ascii="Tahoma" w:hAnsi="Tahoma" w:cs="Tahoma"/>
          <w:color w:val="000000"/>
          <w:sz w:val="28"/>
          <w:szCs w:val="28"/>
        </w:rPr>
        <w:t xml:space="preserve">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звуков.</w:t>
      </w:r>
    </w:p>
    <w:p w:rsidR="00CF3E9F" w:rsidRPr="005D01DC" w:rsidRDefault="00CF3E9F" w:rsidP="00CF3E9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D01DC">
        <w:rPr>
          <w:rFonts w:ascii="Tahoma" w:hAnsi="Tahoma" w:cs="Tahoma"/>
          <w:color w:val="000000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CF3E9F" w:rsidRPr="005D01DC" w:rsidRDefault="00CF3E9F" w:rsidP="00CF3E9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D01DC">
        <w:rPr>
          <w:rFonts w:ascii="Tahoma" w:hAnsi="Tahoma" w:cs="Tahoma"/>
          <w:color w:val="000000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CF3E9F" w:rsidRPr="005D01DC" w:rsidRDefault="00CF3E9F" w:rsidP="00CF3E9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D01DC">
        <w:rPr>
          <w:rFonts w:ascii="Tahoma" w:hAnsi="Tahoma" w:cs="Tahoma"/>
          <w:color w:val="000000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CF3E9F" w:rsidRPr="005D01DC" w:rsidRDefault="00CF3E9F" w:rsidP="00CF3E9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D01DC">
        <w:rPr>
          <w:rFonts w:ascii="Tahoma" w:hAnsi="Tahoma" w:cs="Tahoma"/>
          <w:color w:val="000000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5D01DC">
        <w:rPr>
          <w:rFonts w:ascii="Tahoma" w:hAnsi="Tahoma" w:cs="Tahoma"/>
          <w:color w:val="000000"/>
          <w:sz w:val="28"/>
          <w:szCs w:val="28"/>
        </w:rPr>
        <w:t>лопатом</w:t>
      </w:r>
      <w:proofErr w:type="spellEnd"/>
      <w:r w:rsidRPr="005D01DC">
        <w:rPr>
          <w:rFonts w:ascii="Tahoma" w:hAnsi="Tahoma" w:cs="Tahoma"/>
          <w:color w:val="000000"/>
          <w:sz w:val="28"/>
          <w:szCs w:val="28"/>
        </w:rPr>
        <w:t xml:space="preserve">, много </w:t>
      </w:r>
      <w:proofErr w:type="spellStart"/>
      <w:r w:rsidRPr="005D01DC">
        <w:rPr>
          <w:rFonts w:ascii="Tahoma" w:hAnsi="Tahoma" w:cs="Tahoma"/>
          <w:color w:val="000000"/>
          <w:sz w:val="28"/>
          <w:szCs w:val="28"/>
        </w:rPr>
        <w:t>карандашов</w:t>
      </w:r>
      <w:proofErr w:type="spellEnd"/>
      <w:r w:rsidRPr="005D01DC">
        <w:rPr>
          <w:rFonts w:ascii="Tahoma" w:hAnsi="Tahoma" w:cs="Tahoma"/>
          <w:color w:val="000000"/>
          <w:sz w:val="28"/>
          <w:szCs w:val="28"/>
        </w:rPr>
        <w:t>).</w:t>
      </w:r>
    </w:p>
    <w:p w:rsidR="00CF3E9F" w:rsidRPr="005D01DC" w:rsidRDefault="00CF3E9F" w:rsidP="00CF3E9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D01DC">
        <w:rPr>
          <w:rFonts w:ascii="Tahoma" w:hAnsi="Tahoma" w:cs="Tahoma"/>
          <w:color w:val="000000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CF3E9F" w:rsidRPr="005D01DC" w:rsidRDefault="00CF3E9F" w:rsidP="00CF3E9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D01DC">
        <w:rPr>
          <w:rFonts w:ascii="Tahoma" w:hAnsi="Tahoma" w:cs="Tahoma"/>
          <w:color w:val="000000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CF3E9F" w:rsidRPr="005D01DC" w:rsidRDefault="00CF3E9F" w:rsidP="00CF3E9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D01DC">
        <w:rPr>
          <w:rFonts w:ascii="Tahoma" w:hAnsi="Tahoma" w:cs="Tahoma"/>
          <w:color w:val="000000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CF3E9F" w:rsidRPr="005D01DC" w:rsidRDefault="00CF3E9F" w:rsidP="00CF3E9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D01DC">
        <w:rPr>
          <w:rFonts w:ascii="Tahoma" w:hAnsi="Tahoma" w:cs="Tahoma"/>
          <w:color w:val="000000"/>
          <w:sz w:val="28"/>
          <w:szCs w:val="28"/>
        </w:rPr>
        <w:t>- учить составлять простые предложения по картинке;</w:t>
      </w:r>
    </w:p>
    <w:p w:rsidR="00CF3E9F" w:rsidRPr="005D01DC" w:rsidRDefault="00CF3E9F" w:rsidP="00CF3E9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D01DC">
        <w:rPr>
          <w:rFonts w:ascii="Tahoma" w:hAnsi="Tahoma" w:cs="Tahoma"/>
          <w:color w:val="000000"/>
          <w:sz w:val="28"/>
          <w:szCs w:val="28"/>
        </w:rPr>
        <w:t>- учить пересказывать знакомые сказки, рассказы;</w:t>
      </w:r>
    </w:p>
    <w:p w:rsidR="00CF3E9F" w:rsidRPr="005D01DC" w:rsidRDefault="00CF3E9F" w:rsidP="00CF3E9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D01DC">
        <w:rPr>
          <w:rFonts w:ascii="Tahoma" w:hAnsi="Tahoma" w:cs="Tahoma"/>
          <w:color w:val="000000"/>
          <w:sz w:val="28"/>
          <w:szCs w:val="28"/>
        </w:rPr>
        <w:t>- заучивать с детьми простые стихотворения;</w:t>
      </w:r>
    </w:p>
    <w:p w:rsidR="00CF3E9F" w:rsidRPr="005D01DC" w:rsidRDefault="00CF3E9F" w:rsidP="00CF3E9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D01DC">
        <w:rPr>
          <w:rFonts w:ascii="Tahoma" w:hAnsi="Tahoma" w:cs="Tahoma"/>
          <w:color w:val="000000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CF3E9F" w:rsidRPr="005D01DC" w:rsidRDefault="00CF3E9F" w:rsidP="00CF3E9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D01DC">
        <w:rPr>
          <w:rFonts w:ascii="Tahoma" w:hAnsi="Tahoma" w:cs="Tahoma"/>
          <w:color w:val="000000"/>
          <w:sz w:val="28"/>
          <w:szCs w:val="28"/>
        </w:rPr>
        <w:lastRenderedPageBreak/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CF3E9F" w:rsidRPr="005D01DC" w:rsidRDefault="00CF3E9F" w:rsidP="00CF3E9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D01DC">
        <w:rPr>
          <w:rFonts w:ascii="Tahoma" w:hAnsi="Tahoma" w:cs="Tahoma"/>
          <w:color w:val="000000"/>
          <w:sz w:val="28"/>
          <w:szCs w:val="28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5D01DC">
        <w:rPr>
          <w:rFonts w:ascii="Tahoma" w:hAnsi="Tahoma" w:cs="Tahoma"/>
          <w:color w:val="000000"/>
          <w:sz w:val="28"/>
          <w:szCs w:val="28"/>
        </w:rPr>
        <w:t>своей</w:t>
      </w:r>
      <w:proofErr w:type="gramEnd"/>
      <w:r w:rsidRPr="005D01DC">
        <w:rPr>
          <w:rFonts w:ascii="Tahoma" w:hAnsi="Tahoma" w:cs="Tahoma"/>
          <w:color w:val="000000"/>
          <w:sz w:val="28"/>
          <w:szCs w:val="28"/>
        </w:rPr>
        <w:t>, пытаться исправить несоответствия.</w:t>
      </w:r>
    </w:p>
    <w:p w:rsidR="00CF3E9F" w:rsidRPr="005D01DC" w:rsidRDefault="00CF3E9F" w:rsidP="00CF3E9F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D01DC">
        <w:rPr>
          <w:rFonts w:ascii="Tahoma" w:hAnsi="Tahoma" w:cs="Tahoma"/>
          <w:color w:val="000000"/>
          <w:sz w:val="28"/>
          <w:szCs w:val="28"/>
        </w:rPr>
        <w:t xml:space="preserve"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</w:t>
      </w:r>
      <w:proofErr w:type="spellStart"/>
      <w:r w:rsidRPr="005D01DC">
        <w:rPr>
          <w:rFonts w:ascii="Tahoma" w:hAnsi="Tahoma" w:cs="Tahoma"/>
          <w:color w:val="000000"/>
          <w:sz w:val="28"/>
          <w:szCs w:val="28"/>
        </w:rPr>
        <w:t>пазлы</w:t>
      </w:r>
      <w:proofErr w:type="spellEnd"/>
      <w:r w:rsidRPr="005D01DC">
        <w:rPr>
          <w:rFonts w:ascii="Tahoma" w:hAnsi="Tahoma" w:cs="Tahoma"/>
          <w:color w:val="000000"/>
          <w:sz w:val="28"/>
          <w:szCs w:val="28"/>
        </w:rPr>
        <w:t xml:space="preserve"> и мозаики, шнуровать ботинки и выполнять другие действия на развитие координации мышц рук и зрительного контроля.</w:t>
      </w:r>
    </w:p>
    <w:p w:rsidR="00CF3E9F" w:rsidRPr="005D01DC" w:rsidRDefault="00CF3E9F">
      <w:pPr>
        <w:rPr>
          <w:sz w:val="28"/>
          <w:szCs w:val="28"/>
        </w:rPr>
      </w:pPr>
    </w:p>
    <w:p w:rsidR="00CF3E9F" w:rsidRDefault="00CF3E9F" w:rsidP="005D01DC">
      <w:pPr>
        <w:jc w:val="center"/>
        <w:rPr>
          <w:sz w:val="28"/>
          <w:szCs w:val="28"/>
        </w:rPr>
      </w:pPr>
    </w:p>
    <w:p w:rsidR="005D01DC" w:rsidRDefault="005D01DC" w:rsidP="005D01DC">
      <w:pPr>
        <w:jc w:val="center"/>
        <w:rPr>
          <w:sz w:val="28"/>
          <w:szCs w:val="28"/>
        </w:rPr>
      </w:pPr>
    </w:p>
    <w:p w:rsidR="005D01DC" w:rsidRDefault="005D01DC" w:rsidP="005D01DC">
      <w:pPr>
        <w:jc w:val="center"/>
        <w:rPr>
          <w:sz w:val="28"/>
          <w:szCs w:val="28"/>
        </w:rPr>
      </w:pPr>
    </w:p>
    <w:p w:rsidR="005D01DC" w:rsidRDefault="005D01DC" w:rsidP="005D01DC">
      <w:pPr>
        <w:jc w:val="center"/>
        <w:rPr>
          <w:sz w:val="28"/>
          <w:szCs w:val="28"/>
        </w:rPr>
      </w:pPr>
    </w:p>
    <w:p w:rsidR="005D01DC" w:rsidRDefault="005D01DC" w:rsidP="005D01DC">
      <w:pPr>
        <w:jc w:val="center"/>
        <w:rPr>
          <w:sz w:val="28"/>
          <w:szCs w:val="28"/>
        </w:rPr>
      </w:pPr>
    </w:p>
    <w:p w:rsidR="005D01DC" w:rsidRDefault="005D01DC" w:rsidP="005D01DC">
      <w:pPr>
        <w:jc w:val="center"/>
        <w:rPr>
          <w:sz w:val="28"/>
          <w:szCs w:val="28"/>
        </w:rPr>
      </w:pPr>
    </w:p>
    <w:p w:rsidR="005D01DC" w:rsidRDefault="005D01DC" w:rsidP="005D01DC">
      <w:pPr>
        <w:jc w:val="center"/>
        <w:rPr>
          <w:sz w:val="28"/>
          <w:szCs w:val="28"/>
        </w:rPr>
      </w:pPr>
    </w:p>
    <w:p w:rsidR="005D01DC" w:rsidRDefault="005D01DC" w:rsidP="005D01DC">
      <w:pPr>
        <w:jc w:val="center"/>
        <w:rPr>
          <w:sz w:val="28"/>
          <w:szCs w:val="28"/>
        </w:rPr>
      </w:pPr>
    </w:p>
    <w:p w:rsidR="005D01DC" w:rsidRDefault="005D01DC" w:rsidP="005D01DC">
      <w:pPr>
        <w:jc w:val="center"/>
        <w:rPr>
          <w:sz w:val="28"/>
          <w:szCs w:val="28"/>
        </w:rPr>
      </w:pPr>
    </w:p>
    <w:p w:rsidR="005D01DC" w:rsidRDefault="005D01DC" w:rsidP="005D01DC">
      <w:pPr>
        <w:jc w:val="center"/>
        <w:rPr>
          <w:sz w:val="28"/>
          <w:szCs w:val="28"/>
        </w:rPr>
      </w:pPr>
    </w:p>
    <w:p w:rsidR="005D01DC" w:rsidRDefault="005D01DC" w:rsidP="005D01DC">
      <w:pPr>
        <w:jc w:val="center"/>
        <w:rPr>
          <w:sz w:val="28"/>
          <w:szCs w:val="28"/>
        </w:rPr>
      </w:pPr>
    </w:p>
    <w:p w:rsidR="005D01DC" w:rsidRDefault="005D01DC" w:rsidP="005D01DC">
      <w:pPr>
        <w:jc w:val="center"/>
        <w:rPr>
          <w:sz w:val="28"/>
          <w:szCs w:val="28"/>
        </w:rPr>
      </w:pPr>
    </w:p>
    <w:p w:rsidR="005D01DC" w:rsidRPr="005D01DC" w:rsidRDefault="005D01DC" w:rsidP="005D01DC">
      <w:pPr>
        <w:jc w:val="center"/>
        <w:rPr>
          <w:sz w:val="28"/>
          <w:szCs w:val="28"/>
        </w:rPr>
      </w:pPr>
    </w:p>
    <w:p w:rsidR="00CF3E9F" w:rsidRPr="005D01DC" w:rsidRDefault="00CF3E9F">
      <w:pPr>
        <w:rPr>
          <w:sz w:val="28"/>
          <w:szCs w:val="28"/>
        </w:rPr>
      </w:pPr>
    </w:p>
    <w:p w:rsidR="00CF3E9F" w:rsidRPr="005D01DC" w:rsidRDefault="00CF3E9F">
      <w:pPr>
        <w:rPr>
          <w:sz w:val="28"/>
          <w:szCs w:val="28"/>
        </w:rPr>
      </w:pPr>
    </w:p>
    <w:p w:rsidR="00CF3E9F" w:rsidRPr="005D01DC" w:rsidRDefault="00CF3E9F" w:rsidP="00CF3E9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1"/>
          <w:b/>
          <w:bCs/>
          <w:color w:val="333333"/>
          <w:sz w:val="28"/>
          <w:szCs w:val="28"/>
        </w:rPr>
        <w:lastRenderedPageBreak/>
        <w:t>Консультация для родителей</w:t>
      </w:r>
    </w:p>
    <w:p w:rsidR="00CF3E9F" w:rsidRPr="005D01DC" w:rsidRDefault="00CF3E9F" w:rsidP="00CF3E9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1"/>
          <w:b/>
          <w:bCs/>
          <w:color w:val="333333"/>
          <w:sz w:val="28"/>
          <w:szCs w:val="28"/>
        </w:rPr>
        <w:t> "Осторожно, клещи!"</w:t>
      </w:r>
    </w:p>
    <w:p w:rsidR="00CF3E9F" w:rsidRPr="005D01DC" w:rsidRDefault="00CF3E9F" w:rsidP="00CF3E9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t>Задачей взрослого является формирование безопасного поведения детей. Необходимо приучать ребёнка к неукоснительному выполнению определенных правил.</w:t>
      </w:r>
    </w:p>
    <w:p w:rsidR="00CF3E9F" w:rsidRPr="005D01DC" w:rsidRDefault="00CF3E9F" w:rsidP="00CF3E9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t xml:space="preserve">C наступлением первых теплых дней после зимы, хочется естественно пообщаться с пробуждающейся природой. Но посещение парка, леса весной и в начале лета сопряжено с высоким риском </w:t>
      </w:r>
      <w:proofErr w:type="gramStart"/>
      <w:r w:rsidRPr="005D01DC">
        <w:rPr>
          <w:rStyle w:val="c0"/>
          <w:color w:val="333333"/>
          <w:sz w:val="28"/>
          <w:szCs w:val="28"/>
        </w:rPr>
        <w:t>быть</w:t>
      </w:r>
      <w:proofErr w:type="gramEnd"/>
      <w:r w:rsidRPr="005D01DC">
        <w:rPr>
          <w:rStyle w:val="c0"/>
          <w:color w:val="333333"/>
          <w:sz w:val="28"/>
          <w:szCs w:val="28"/>
        </w:rPr>
        <w:t xml:space="preserve"> укушенным клещом, а это черева-то заражением таких опасных болезней, как клещевой энцефалит и </w:t>
      </w:r>
      <w:proofErr w:type="spellStart"/>
      <w:r w:rsidRPr="005D01DC">
        <w:rPr>
          <w:rStyle w:val="c0"/>
          <w:color w:val="333333"/>
          <w:sz w:val="28"/>
          <w:szCs w:val="28"/>
        </w:rPr>
        <w:t>боррелиоз</w:t>
      </w:r>
      <w:proofErr w:type="spellEnd"/>
      <w:r w:rsidRPr="005D01DC">
        <w:rPr>
          <w:rStyle w:val="c0"/>
          <w:color w:val="333333"/>
          <w:sz w:val="28"/>
          <w:szCs w:val="28"/>
        </w:rPr>
        <w:t>.</w:t>
      </w:r>
    </w:p>
    <w:p w:rsidR="00CF3E9F" w:rsidRPr="005D01DC" w:rsidRDefault="00CF3E9F" w:rsidP="00CF3E9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t>Как происходит заражение клещами:</w:t>
      </w:r>
    </w:p>
    <w:p w:rsidR="00CF3E9F" w:rsidRPr="005D01DC" w:rsidRDefault="00CF3E9F" w:rsidP="00CF3E9F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t>Находясь на ветках или траве, при приближении животного или человека клещи могут 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CF3E9F" w:rsidRPr="005D01DC" w:rsidRDefault="00CF3E9F" w:rsidP="00CF3E9F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t>Слюна клеща содержит обезболивающее вещество, поэтому укус его безболезнен, и длительное время незаметен. Вместе со слюной зараженные клещи передают в кровь человека или животного не только вирус клещевого энцефалита, но в некоторых случаях спирохеты, которые вызывают заболевание, клинически сходные с клещевым энцефалитом– </w:t>
      </w:r>
      <w:proofErr w:type="gramStart"/>
      <w:r w:rsidRPr="005D01DC">
        <w:rPr>
          <w:rStyle w:val="c0"/>
          <w:color w:val="333333"/>
          <w:sz w:val="28"/>
          <w:szCs w:val="28"/>
        </w:rPr>
        <w:t>кл</w:t>
      </w:r>
      <w:proofErr w:type="gramEnd"/>
      <w:r w:rsidRPr="005D01DC">
        <w:rPr>
          <w:rStyle w:val="c0"/>
          <w:color w:val="333333"/>
          <w:sz w:val="28"/>
          <w:szCs w:val="28"/>
        </w:rPr>
        <w:t>ещевой бруцеллез.</w:t>
      </w:r>
    </w:p>
    <w:p w:rsidR="00CF3E9F" w:rsidRPr="005D01DC" w:rsidRDefault="00CF3E9F" w:rsidP="00CF3E9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t>Лучшая защита от клещей — это соблюдение техники безопасности:</w:t>
      </w:r>
    </w:p>
    <w:p w:rsidR="00CF3E9F" w:rsidRPr="005D01DC" w:rsidRDefault="00CF3E9F" w:rsidP="00CF3E9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CF3E9F" w:rsidRPr="005D01DC" w:rsidRDefault="00CF3E9F" w:rsidP="00CF3E9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t xml:space="preserve">2. Перемещаясь по лесной дороге, не срывайте веток (этим действием, вы стряхиваете на себя с основного куста </w:t>
      </w:r>
      <w:proofErr w:type="spellStart"/>
      <w:r w:rsidRPr="005D01DC">
        <w:rPr>
          <w:rStyle w:val="c0"/>
          <w:color w:val="333333"/>
          <w:sz w:val="28"/>
          <w:szCs w:val="28"/>
        </w:rPr>
        <w:t>N-ое</w:t>
      </w:r>
      <w:proofErr w:type="spellEnd"/>
      <w:r w:rsidRPr="005D01DC">
        <w:rPr>
          <w:rStyle w:val="c0"/>
          <w:color w:val="333333"/>
          <w:sz w:val="28"/>
          <w:szCs w:val="28"/>
        </w:rPr>
        <w:t xml:space="preserve"> количество клещей)</w:t>
      </w:r>
    </w:p>
    <w:p w:rsidR="00CF3E9F" w:rsidRPr="005D01DC" w:rsidRDefault="00CF3E9F" w:rsidP="00CF3E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t>3. Ноги должны быть полностью прикрыты (не рекомендуются шорты)</w:t>
      </w:r>
    </w:p>
    <w:p w:rsidR="00CF3E9F" w:rsidRPr="005D01DC" w:rsidRDefault="00CF3E9F" w:rsidP="00CF3E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t>4. Спортивные штаны, трико (желательно с гладкой поверхностью) должны быть заправлены в носки.</w:t>
      </w:r>
    </w:p>
    <w:p w:rsidR="00CF3E9F" w:rsidRPr="005D01DC" w:rsidRDefault="00CF3E9F" w:rsidP="00CF3E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t>5. Обязательно наличие головного убора (кепка, платок)</w:t>
      </w:r>
    </w:p>
    <w:p w:rsidR="00CF3E9F" w:rsidRPr="005D01DC" w:rsidRDefault="00CF3E9F" w:rsidP="00CF3E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t>6. Длинные волосы желательно спрятать под головной убор.</w:t>
      </w:r>
    </w:p>
    <w:p w:rsidR="00CF3E9F" w:rsidRPr="005D01DC" w:rsidRDefault="00CF3E9F" w:rsidP="00CF3E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t>7. После похода по лесу, необходимо проверить (стряхнуть) как верхнюю одежду, так и нижнее бельё.</w:t>
      </w:r>
    </w:p>
    <w:p w:rsidR="00CF3E9F" w:rsidRPr="005D01DC" w:rsidRDefault="00CF3E9F" w:rsidP="00CF3E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t>8. Осмотреть всё тело.</w:t>
      </w:r>
    </w:p>
    <w:p w:rsidR="00CF3E9F" w:rsidRPr="005D01DC" w:rsidRDefault="00CF3E9F" w:rsidP="00CF3E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CF3E9F" w:rsidRPr="005D01DC" w:rsidRDefault="00CF3E9F" w:rsidP="00CF3E9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t xml:space="preserve">Если вас или ребенка укусил клещ, постарайтесь как можно скорее обратиться в </w:t>
      </w:r>
      <w:proofErr w:type="spellStart"/>
      <w:r w:rsidRPr="005D01DC">
        <w:rPr>
          <w:rStyle w:val="c0"/>
          <w:color w:val="333333"/>
          <w:sz w:val="28"/>
          <w:szCs w:val="28"/>
        </w:rPr>
        <w:t>травмпункт</w:t>
      </w:r>
      <w:proofErr w:type="spellEnd"/>
      <w:r w:rsidRPr="005D01DC">
        <w:rPr>
          <w:rStyle w:val="c0"/>
          <w:color w:val="333333"/>
          <w:sz w:val="28"/>
          <w:szCs w:val="28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CF3E9F" w:rsidRPr="005D01DC" w:rsidRDefault="00CF3E9F" w:rsidP="00CF3E9F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lastRenderedPageBreak/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 w:rsidRPr="005D01DC">
        <w:rPr>
          <w:rStyle w:val="c0"/>
          <w:color w:val="333333"/>
          <w:sz w:val="28"/>
          <w:szCs w:val="28"/>
        </w:rPr>
        <w:t>травмпункт</w:t>
      </w:r>
      <w:proofErr w:type="spellEnd"/>
      <w:r w:rsidRPr="005D01DC">
        <w:rPr>
          <w:rStyle w:val="c0"/>
          <w:color w:val="333333"/>
          <w:sz w:val="28"/>
          <w:szCs w:val="28"/>
        </w:rPr>
        <w:t>, где «агрессора» исследуют на носительство возбудителя.</w:t>
      </w:r>
    </w:p>
    <w:p w:rsidR="00CF3E9F" w:rsidRPr="005D01DC" w:rsidRDefault="00CF3E9F" w:rsidP="00CF3E9F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b/>
          <w:bCs/>
          <w:i/>
          <w:iCs/>
          <w:color w:val="333333"/>
          <w:sz w:val="28"/>
          <w:szCs w:val="28"/>
        </w:rPr>
        <w:t>Как удалить присосавшегося клеща в домашних условиях?</w:t>
      </w:r>
    </w:p>
    <w:p w:rsidR="00CF3E9F" w:rsidRPr="005D01DC" w:rsidRDefault="00CF3E9F" w:rsidP="00CF3E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color w:val="333333"/>
          <w:sz w:val="28"/>
          <w:szCs w:val="28"/>
        </w:rPr>
        <w:t>1. Тело клеща осторожно смазывают маслом, и оставляют на 15-20 минут </w:t>
      </w:r>
      <w:r w:rsidRPr="005D01DC">
        <w:rPr>
          <w:rStyle w:val="c0"/>
          <w:b/>
          <w:bCs/>
          <w:color w:val="333333"/>
          <w:sz w:val="28"/>
          <w:szCs w:val="28"/>
        </w:rPr>
        <w:t> </w:t>
      </w:r>
      <w:r w:rsidRPr="005D01DC">
        <w:rPr>
          <w:b/>
          <w:bCs/>
          <w:color w:val="333333"/>
          <w:sz w:val="28"/>
          <w:szCs w:val="28"/>
        </w:rPr>
        <w:br/>
      </w:r>
      <w:r w:rsidRPr="005D01DC">
        <w:rPr>
          <w:rStyle w:val="c0"/>
          <w:color w:val="333333"/>
          <w:sz w:val="28"/>
          <w:szCs w:val="28"/>
        </w:rPr>
        <w:t>2. Затем необходимо сделать из прочной нити петлю и затянуть ее у основания хоботка клеща. </w:t>
      </w:r>
      <w:r w:rsidRPr="005D01DC">
        <w:rPr>
          <w:rStyle w:val="c0"/>
          <w:b/>
          <w:bCs/>
          <w:color w:val="333333"/>
          <w:sz w:val="28"/>
          <w:szCs w:val="28"/>
        </w:rPr>
        <w:t> </w:t>
      </w:r>
      <w:r w:rsidRPr="005D01DC">
        <w:rPr>
          <w:b/>
          <w:bCs/>
          <w:color w:val="333333"/>
          <w:sz w:val="28"/>
          <w:szCs w:val="28"/>
        </w:rPr>
        <w:br/>
      </w:r>
      <w:r w:rsidRPr="005D01DC">
        <w:rPr>
          <w:rStyle w:val="c0"/>
          <w:color w:val="333333"/>
          <w:sz w:val="28"/>
          <w:szCs w:val="28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  <w:r w:rsidRPr="005D01DC">
        <w:rPr>
          <w:rStyle w:val="c0"/>
          <w:b/>
          <w:bCs/>
          <w:color w:val="333333"/>
          <w:sz w:val="28"/>
          <w:szCs w:val="28"/>
        </w:rPr>
        <w:t> </w:t>
      </w:r>
      <w:r w:rsidRPr="005D01DC">
        <w:rPr>
          <w:b/>
          <w:bCs/>
          <w:color w:val="333333"/>
          <w:sz w:val="28"/>
          <w:szCs w:val="28"/>
        </w:rPr>
        <w:br/>
      </w:r>
      <w:r w:rsidRPr="005D01DC">
        <w:rPr>
          <w:rStyle w:val="c0"/>
          <w:color w:val="333333"/>
          <w:sz w:val="28"/>
          <w:szCs w:val="28"/>
        </w:rPr>
        <w:t>4. Место укуса необходимо смазать 70% спиртом, 5% йодом, зеленкой или одеколоном. </w:t>
      </w:r>
      <w:r w:rsidRPr="005D01DC">
        <w:rPr>
          <w:rStyle w:val="c0"/>
          <w:b/>
          <w:bCs/>
          <w:color w:val="333333"/>
          <w:sz w:val="28"/>
          <w:szCs w:val="28"/>
        </w:rPr>
        <w:t> </w:t>
      </w:r>
      <w:r w:rsidRPr="005D01DC">
        <w:rPr>
          <w:b/>
          <w:bCs/>
          <w:color w:val="333333"/>
          <w:sz w:val="28"/>
          <w:szCs w:val="28"/>
        </w:rPr>
        <w:br/>
      </w:r>
      <w:r w:rsidRPr="005D01DC">
        <w:rPr>
          <w:rStyle w:val="c0"/>
          <w:color w:val="333333"/>
          <w:sz w:val="28"/>
          <w:szCs w:val="28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 w:rsidRPr="005D01DC">
        <w:rPr>
          <w:rStyle w:val="c0"/>
          <w:b/>
          <w:bCs/>
          <w:color w:val="333333"/>
          <w:sz w:val="28"/>
          <w:szCs w:val="28"/>
        </w:rPr>
        <w:t> </w:t>
      </w:r>
      <w:r w:rsidRPr="005D01DC">
        <w:rPr>
          <w:b/>
          <w:bCs/>
          <w:color w:val="333333"/>
          <w:sz w:val="28"/>
          <w:szCs w:val="28"/>
        </w:rPr>
        <w:br/>
      </w:r>
      <w:r w:rsidRPr="005D01DC">
        <w:rPr>
          <w:rStyle w:val="c0"/>
          <w:color w:val="333333"/>
          <w:sz w:val="28"/>
          <w:szCs w:val="28"/>
        </w:rPr>
        <w:t xml:space="preserve">6. Клещей, снятых с тела, необходимо поместить в пузырек (в крайнем </w:t>
      </w:r>
      <w:proofErr w:type="gramStart"/>
      <w:r w:rsidRPr="005D01DC">
        <w:rPr>
          <w:rStyle w:val="c0"/>
          <w:color w:val="333333"/>
          <w:sz w:val="28"/>
          <w:szCs w:val="28"/>
        </w:rPr>
        <w:t>случае</w:t>
      </w:r>
      <w:proofErr w:type="gramEnd"/>
      <w:r w:rsidRPr="005D01DC">
        <w:rPr>
          <w:rStyle w:val="c0"/>
          <w:color w:val="333333"/>
          <w:sz w:val="28"/>
          <w:szCs w:val="28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Pr="005D01DC">
        <w:rPr>
          <w:rStyle w:val="c0"/>
          <w:b/>
          <w:bCs/>
          <w:color w:val="333333"/>
          <w:sz w:val="28"/>
          <w:szCs w:val="28"/>
        </w:rPr>
        <w:t> </w:t>
      </w:r>
      <w:r w:rsidRPr="005D01DC">
        <w:rPr>
          <w:b/>
          <w:bCs/>
          <w:color w:val="333333"/>
          <w:sz w:val="28"/>
          <w:szCs w:val="28"/>
        </w:rPr>
        <w:br/>
      </w:r>
      <w:r w:rsidRPr="005D01DC">
        <w:rPr>
          <w:rStyle w:val="c0"/>
          <w:color w:val="333333"/>
          <w:sz w:val="28"/>
          <w:szCs w:val="28"/>
        </w:rPr>
        <w:t>7. После контакта с клещами обязательно вымыть руки с мылом.  </w:t>
      </w:r>
      <w:r w:rsidRPr="005D01DC">
        <w:rPr>
          <w:color w:val="333333"/>
          <w:sz w:val="28"/>
          <w:szCs w:val="28"/>
        </w:rPr>
        <w:br/>
      </w:r>
      <w:r w:rsidRPr="005D01DC">
        <w:rPr>
          <w:rStyle w:val="c0"/>
          <w:color w:val="333333"/>
          <w:sz w:val="28"/>
          <w:szCs w:val="28"/>
        </w:rPr>
        <w:t>8. Для определения зараженности клеща необходимо (в пузырьке, банке) доставить его в лабораторию.</w:t>
      </w:r>
    </w:p>
    <w:p w:rsidR="00CF3E9F" w:rsidRPr="005D01DC" w:rsidRDefault="00CF3E9F" w:rsidP="00CF3E9F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5D01DC">
        <w:rPr>
          <w:rStyle w:val="c0"/>
          <w:b/>
          <w:bCs/>
          <w:i/>
          <w:iCs/>
          <w:color w:val="333333"/>
          <w:sz w:val="28"/>
          <w:szCs w:val="28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5D01DC">
        <w:rPr>
          <w:rStyle w:val="c0"/>
          <w:b/>
          <w:bCs/>
          <w:i/>
          <w:iCs/>
          <w:color w:val="333333"/>
          <w:sz w:val="28"/>
          <w:szCs w:val="28"/>
        </w:rPr>
        <w:t>боррелиоза</w:t>
      </w:r>
      <w:proofErr w:type="spellEnd"/>
      <w:r w:rsidRPr="005D01DC">
        <w:rPr>
          <w:rStyle w:val="c0"/>
          <w:b/>
          <w:bCs/>
          <w:i/>
          <w:iCs/>
          <w:color w:val="333333"/>
          <w:sz w:val="28"/>
          <w:szCs w:val="28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320535" w:rsidRPr="005D01DC" w:rsidRDefault="00320535">
      <w:pPr>
        <w:rPr>
          <w:sz w:val="28"/>
          <w:szCs w:val="28"/>
        </w:rPr>
      </w:pPr>
    </w:p>
    <w:p w:rsidR="00CF3E9F" w:rsidRPr="005D01DC" w:rsidRDefault="00320535" w:rsidP="00320535">
      <w:pPr>
        <w:tabs>
          <w:tab w:val="left" w:pos="5340"/>
        </w:tabs>
        <w:rPr>
          <w:sz w:val="28"/>
          <w:szCs w:val="28"/>
        </w:rPr>
      </w:pPr>
      <w:r w:rsidRPr="005D01DC">
        <w:rPr>
          <w:sz w:val="28"/>
          <w:szCs w:val="28"/>
        </w:rPr>
        <w:tab/>
        <w:t>Купинская Т.Н.</w:t>
      </w:r>
    </w:p>
    <w:sectPr w:rsidR="00CF3E9F" w:rsidRPr="005D01DC" w:rsidSect="00BE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12" w:rsidRDefault="00665D12" w:rsidP="00CF3E9F">
      <w:pPr>
        <w:spacing w:after="0" w:line="240" w:lineRule="auto"/>
      </w:pPr>
      <w:r>
        <w:separator/>
      </w:r>
    </w:p>
  </w:endnote>
  <w:endnote w:type="continuationSeparator" w:id="0">
    <w:p w:rsidR="00665D12" w:rsidRDefault="00665D12" w:rsidP="00CF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12" w:rsidRDefault="00665D12" w:rsidP="00CF3E9F">
      <w:pPr>
        <w:spacing w:after="0" w:line="240" w:lineRule="auto"/>
      </w:pPr>
      <w:r>
        <w:separator/>
      </w:r>
    </w:p>
  </w:footnote>
  <w:footnote w:type="continuationSeparator" w:id="0">
    <w:p w:rsidR="00665D12" w:rsidRDefault="00665D12" w:rsidP="00CF3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E9F"/>
    <w:rsid w:val="00117D4F"/>
    <w:rsid w:val="00227590"/>
    <w:rsid w:val="00320535"/>
    <w:rsid w:val="00581AA6"/>
    <w:rsid w:val="005D01DC"/>
    <w:rsid w:val="005D4421"/>
    <w:rsid w:val="00665D12"/>
    <w:rsid w:val="00B94B5A"/>
    <w:rsid w:val="00BE0E4A"/>
    <w:rsid w:val="00CF3E9F"/>
    <w:rsid w:val="00EC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F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F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3E9F"/>
  </w:style>
  <w:style w:type="paragraph" w:customStyle="1" w:styleId="c2">
    <w:name w:val="c2"/>
    <w:basedOn w:val="a"/>
    <w:rsid w:val="00CF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F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3E9F"/>
  </w:style>
  <w:style w:type="paragraph" w:customStyle="1" w:styleId="c4">
    <w:name w:val="c4"/>
    <w:basedOn w:val="a"/>
    <w:rsid w:val="00CF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F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F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F3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3E9F"/>
  </w:style>
  <w:style w:type="paragraph" w:styleId="a7">
    <w:name w:val="footer"/>
    <w:basedOn w:val="a"/>
    <w:link w:val="a8"/>
    <w:uiPriority w:val="99"/>
    <w:semiHidden/>
    <w:unhideWhenUsed/>
    <w:rsid w:val="00CF3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84E2-40D0-42F5-A2ED-833F9940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купинская татьяна ни</dc:creator>
  <cp:lastModifiedBy>IrinaA</cp:lastModifiedBy>
  <cp:revision>4</cp:revision>
  <cp:lastPrinted>2018-04-19T20:42:00Z</cp:lastPrinted>
  <dcterms:created xsi:type="dcterms:W3CDTF">2018-04-19T20:11:00Z</dcterms:created>
  <dcterms:modified xsi:type="dcterms:W3CDTF">2018-04-27T06:01:00Z</dcterms:modified>
</cp:coreProperties>
</file>