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5A" w:rsidRPr="00D0255A" w:rsidRDefault="00D0255A" w:rsidP="00D0255A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0255A">
        <w:rPr>
          <w:rFonts w:ascii="Times New Roman" w:hAnsi="Times New Roman" w:cs="Times New Roman"/>
          <w:b/>
          <w:bCs/>
          <w:sz w:val="36"/>
          <w:szCs w:val="36"/>
        </w:rPr>
        <w:t>Как обеспечить информационную безопасность воспитанников</w:t>
      </w:r>
    </w:p>
    <w:p w:rsidR="00D0255A" w:rsidRPr="00D0255A" w:rsidRDefault="00D0255A" w:rsidP="00D02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>В наш век развитых информационных технологий остро стоит проблема отбора информации, получаемой детьми. В связи с этим был принят Федеральный закон от 29.12.2010 № 436-ФЗ «О защите детей от информации, причиняющей вред их здоровью и развитию». Конечно, можно сказать, что современные дети гораздо быстрее усваивают информацию, ведь они с самого рождения находятся в информационной среде. Однако негативного воздействия от чрезмерного увлечения просмотра телевизора, играми на компьютерах, планшетах, мобильных телефонах, свободного доступа к сети Интернет все же оказывается слишком много для ребенка дошкольного возраста. Поэтому первостепенной ролью взрослых, в т. ч. родителей, является контроль получения ребенком информации из различных источников.</w:t>
      </w:r>
    </w:p>
    <w:p w:rsidR="00D0255A" w:rsidRPr="00D0255A" w:rsidRDefault="00D0255A" w:rsidP="00D02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3051810</wp:posOffset>
            </wp:positionV>
            <wp:extent cx="3295650" cy="2208530"/>
            <wp:effectExtent l="19050" t="0" r="0" b="0"/>
            <wp:wrapThrough wrapText="bothSides">
              <wp:wrapPolygon edited="0">
                <wp:start x="-125" y="0"/>
                <wp:lineTo x="-125" y="21426"/>
                <wp:lineTo x="21600" y="21426"/>
                <wp:lineTo x="21600" y="0"/>
                <wp:lineTo x="-125" y="0"/>
              </wp:wrapPolygon>
            </wp:wrapThrough>
            <wp:docPr id="11" name="Рисунок 11" descr="http://parta1.com/resources/i23987-image-original.jpg?144534856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rta1.com/resources/i23987-image-original.jpg?14453485612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55A">
        <w:rPr>
          <w:rFonts w:ascii="Times New Roman" w:hAnsi="Times New Roman" w:cs="Times New Roman"/>
          <w:sz w:val="28"/>
          <w:szCs w:val="28"/>
        </w:rPr>
        <w:t>К сожалению, именно дома дети больше всего времени проводят за просмотром мультфильмов и различными играми на компьютере, планшете, мобильном телефоне. Причем содержание и количество просмотренного не всегда соответствует возрастным нормам ребенка. Наблюдая за детьми в группах, особенно после выходного дня, можно легко определить тех, кто провел все свободное время перед экраном: такие дети более эмоциональны, невнимательны на занятиях, раздражительны, неактивны, часто сонливы, интерес проявляют лишь к предложению посмотреть мультфильм, а не поиграть с другими ребятами. На прекращение просмотра мультфильма реагируют чрезмерным возмущением, злостью. Не менее печально наблюдать за отношениями родителей и детей, когда ребенок соглашается выполнить просьбу матери одеться только после обещания тут же включить на мобильном телефоне мультик или дать поиграть в игру.</w:t>
      </w:r>
    </w:p>
    <w:p w:rsidR="00D0255A" w:rsidRDefault="00D0255A" w:rsidP="00D02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 xml:space="preserve">можно рекомендовать формы работы с родителями  </w:t>
      </w:r>
      <w:r w:rsidRPr="00D0255A">
        <w:rPr>
          <w:rFonts w:ascii="Times New Roman" w:hAnsi="Times New Roman" w:cs="Times New Roman"/>
          <w:sz w:val="28"/>
          <w:szCs w:val="28"/>
        </w:rPr>
        <w:t>по обеспечению информационной безопасности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55A" w:rsidRPr="00D0255A" w:rsidRDefault="00D0255A" w:rsidP="00D0255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55A">
        <w:rPr>
          <w:rFonts w:ascii="Times New Roman" w:hAnsi="Times New Roman" w:cs="Times New Roman"/>
          <w:bCs/>
          <w:sz w:val="28"/>
          <w:szCs w:val="28"/>
        </w:rPr>
        <w:t>Рассмотрим подробнее мероприятия, направленные на родителей воспитанников.</w:t>
      </w:r>
    </w:p>
    <w:p w:rsidR="00D0255A" w:rsidRDefault="00D0255A" w:rsidP="00D02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>В групповых помещениях </w:t>
      </w:r>
      <w:r w:rsidRPr="00D0255A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можно разместить материалы по вопросам создания безопасной информационной </w:t>
      </w:r>
      <w:r w:rsidRPr="00D0255A">
        <w:rPr>
          <w:rFonts w:ascii="Times New Roman" w:hAnsi="Times New Roman" w:cs="Times New Roman"/>
          <w:bCs/>
          <w:sz w:val="28"/>
          <w:szCs w:val="28"/>
        </w:rPr>
        <w:lastRenderedPageBreak/>
        <w:t>среды для дошкольников</w:t>
      </w:r>
      <w:r w:rsidRPr="00D0255A">
        <w:rPr>
          <w:rFonts w:ascii="Times New Roman" w:hAnsi="Times New Roman" w:cs="Times New Roman"/>
          <w:sz w:val="28"/>
          <w:szCs w:val="28"/>
        </w:rPr>
        <w:t xml:space="preserve">: «Компьютер и дошкольник», «Телевизор и компьютер – вред или польза?», «Временные нормы “общения” малыша с телевизором», «Чем занять ребенка без компьютера?», «Развивающие игры – какие они?», «Зрительная гимнастика для детей между просмотрами мультфильмов», «Какие мультфильмы вредят детям?», «Вредное воздействие рекламы» и многие другие. </w:t>
      </w:r>
    </w:p>
    <w:p w:rsidR="00D0255A" w:rsidRPr="00D0255A" w:rsidRDefault="00D0255A" w:rsidP="00D02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0255A">
        <w:rPr>
          <w:rFonts w:ascii="Times New Roman" w:hAnsi="Times New Roman" w:cs="Times New Roman"/>
          <w:sz w:val="28"/>
          <w:szCs w:val="28"/>
        </w:rPr>
        <w:t xml:space="preserve">а родительских собраниях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0255A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0255A">
        <w:rPr>
          <w:rFonts w:ascii="Times New Roman" w:hAnsi="Times New Roman" w:cs="Times New Roman"/>
          <w:sz w:val="28"/>
          <w:szCs w:val="28"/>
        </w:rPr>
        <w:t> </w:t>
      </w:r>
      <w:r w:rsidRPr="00D0255A">
        <w:rPr>
          <w:rFonts w:ascii="Times New Roman" w:hAnsi="Times New Roman" w:cs="Times New Roman"/>
          <w:bCs/>
          <w:sz w:val="28"/>
          <w:szCs w:val="28"/>
        </w:rPr>
        <w:t>тематические беседы с родителями</w:t>
      </w:r>
      <w:r w:rsidRPr="00D0255A">
        <w:rPr>
          <w:rFonts w:ascii="Times New Roman" w:hAnsi="Times New Roman" w:cs="Times New Roman"/>
          <w:sz w:val="28"/>
          <w:szCs w:val="28"/>
        </w:rPr>
        <w:t>, напоминая о вреде чрезмерного информационного воздействия на детей. Цель таких собраний, как и информации на стендах, – не только напомнить родителям о негативном воздействии, </w:t>
      </w:r>
      <w:r w:rsidRPr="00D0255A">
        <w:rPr>
          <w:rFonts w:ascii="Times New Roman" w:hAnsi="Times New Roman" w:cs="Times New Roman"/>
          <w:bCs/>
          <w:sz w:val="28"/>
          <w:szCs w:val="28"/>
        </w:rPr>
        <w:t>но и рассказать о способах замены компьютерных игр и телепередач.</w:t>
      </w:r>
      <w:r w:rsidRPr="00D0255A">
        <w:rPr>
          <w:rFonts w:ascii="Times New Roman" w:hAnsi="Times New Roman" w:cs="Times New Roman"/>
          <w:sz w:val="28"/>
          <w:szCs w:val="28"/>
        </w:rPr>
        <w:t> Причем важно не запрещать родителям показывать детям мультфильмы или давать доступ к компьютерным играм, а рассказать, какие из них рекомендованы детям того или иного дошкольного возраста и будут способствовать их развитию</w:t>
      </w:r>
      <w:proofErr w:type="gramStart"/>
      <w:r w:rsidRPr="00D025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D0255A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D0255A">
        <w:rPr>
          <w:rFonts w:ascii="Times New Roman" w:hAnsi="Times New Roman" w:cs="Times New Roman"/>
          <w:sz w:val="28"/>
          <w:szCs w:val="28"/>
        </w:rPr>
        <w:t>разнообразные </w:t>
      </w:r>
      <w:r w:rsidRPr="00D0255A">
        <w:rPr>
          <w:rFonts w:ascii="Times New Roman" w:hAnsi="Times New Roman" w:cs="Times New Roman"/>
          <w:bCs/>
          <w:sz w:val="28"/>
          <w:szCs w:val="28"/>
        </w:rPr>
        <w:t>тренинги, семейные конкурсы, творческие вечера для воспитанников и их родителей</w:t>
      </w:r>
      <w:r w:rsidRPr="00D0255A">
        <w:rPr>
          <w:rFonts w:ascii="Times New Roman" w:hAnsi="Times New Roman" w:cs="Times New Roman"/>
          <w:sz w:val="28"/>
          <w:szCs w:val="28"/>
        </w:rPr>
        <w:t xml:space="preserve">. Такие мероприятия помогают укрепить </w:t>
      </w:r>
      <w:proofErr w:type="spellStart"/>
      <w:r w:rsidRPr="00D0255A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55A">
        <w:rPr>
          <w:rFonts w:ascii="Times New Roman" w:hAnsi="Times New Roman" w:cs="Times New Roman"/>
          <w:sz w:val="28"/>
          <w:szCs w:val="28"/>
        </w:rPr>
        <w:t xml:space="preserve">- родительские отношения и повысить уровень доверия между родителями и детьми.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55A">
        <w:rPr>
          <w:rFonts w:ascii="Times New Roman" w:hAnsi="Times New Roman" w:cs="Times New Roman"/>
          <w:sz w:val="28"/>
          <w:szCs w:val="28"/>
        </w:rPr>
        <w:t>Это значит, что если в будущем ребенок испытает на себе какое-то негативное воздействие со стороны злоумышленников в Интернете, например затравливание, навязчивое общение, или же он случайно зайдет на «плохой» сайт, то с большей вероятностью ребенок расскажет об этом взрослому, которому он доверяет.</w:t>
      </w:r>
    </w:p>
    <w:p w:rsidR="00D0255A" w:rsidRPr="00D0255A" w:rsidRDefault="00D0255A" w:rsidP="00D02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 xml:space="preserve">Зачастую родителям проще включить игру на мобильном телефоне, чем подобрать новый «ключик» к своему ребенку. Для предупреждения таких ситуаций 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0255A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255A">
        <w:rPr>
          <w:rFonts w:ascii="Times New Roman" w:hAnsi="Times New Roman" w:cs="Times New Roman"/>
          <w:sz w:val="28"/>
          <w:szCs w:val="28"/>
        </w:rPr>
        <w:t xml:space="preserve"> с родителями встречи, мини-тренинги, направленные на профилактику стресса у родителей, оказание помощи в установлении контакта с детьми.</w:t>
      </w:r>
    </w:p>
    <w:p w:rsidR="00D0255A" w:rsidRPr="00D0255A" w:rsidRDefault="00D0255A" w:rsidP="00D02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0255A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255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255A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D0255A">
        <w:rPr>
          <w:rFonts w:ascii="Times New Roman" w:hAnsi="Times New Roman" w:cs="Times New Roman"/>
          <w:sz w:val="28"/>
          <w:szCs w:val="28"/>
        </w:rPr>
        <w:t> </w:t>
      </w:r>
      <w:r w:rsidRPr="00D0255A">
        <w:rPr>
          <w:rFonts w:ascii="Times New Roman" w:hAnsi="Times New Roman" w:cs="Times New Roman"/>
          <w:bCs/>
          <w:sz w:val="28"/>
          <w:szCs w:val="28"/>
        </w:rPr>
        <w:t>разместить полезные для родителей статьи об информационной безопасности дошкольников</w:t>
      </w:r>
      <w:r w:rsidRPr="00D0255A">
        <w:rPr>
          <w:rFonts w:ascii="Times New Roman" w:hAnsi="Times New Roman" w:cs="Times New Roman"/>
          <w:sz w:val="28"/>
          <w:szCs w:val="28"/>
        </w:rPr>
        <w:t>.</w:t>
      </w:r>
    </w:p>
    <w:p w:rsidR="00D0255A" w:rsidRPr="00D0255A" w:rsidRDefault="00D0255A" w:rsidP="00D02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 xml:space="preserve">Попустительское отношение родителей к вопросам использования компьютера, телевизора, планшета, мобильного телефона причиняет вред здоровью и развитию детей. Именно поэтому </w:t>
      </w:r>
      <w:r w:rsidR="00374259">
        <w:rPr>
          <w:rFonts w:ascii="Times New Roman" w:hAnsi="Times New Roman" w:cs="Times New Roman"/>
          <w:sz w:val="28"/>
          <w:szCs w:val="28"/>
        </w:rPr>
        <w:t>необходимо</w:t>
      </w:r>
      <w:r w:rsidRPr="00D0255A">
        <w:rPr>
          <w:rFonts w:ascii="Times New Roman" w:hAnsi="Times New Roman" w:cs="Times New Roman"/>
          <w:sz w:val="28"/>
          <w:szCs w:val="28"/>
        </w:rPr>
        <w:t xml:space="preserve"> постоянно и</w:t>
      </w:r>
      <w:r w:rsidR="00374259">
        <w:rPr>
          <w:rFonts w:ascii="Times New Roman" w:hAnsi="Times New Roman" w:cs="Times New Roman"/>
          <w:sz w:val="28"/>
          <w:szCs w:val="28"/>
        </w:rPr>
        <w:t>скать</w:t>
      </w:r>
      <w:r w:rsidRPr="00D0255A">
        <w:rPr>
          <w:rFonts w:ascii="Times New Roman" w:hAnsi="Times New Roman" w:cs="Times New Roman"/>
          <w:sz w:val="28"/>
          <w:szCs w:val="28"/>
        </w:rPr>
        <w:t xml:space="preserve"> новые формы взаимодействия с семьей и стара</w:t>
      </w:r>
      <w:r w:rsidR="00374259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D0255A">
        <w:rPr>
          <w:rFonts w:ascii="Times New Roman" w:hAnsi="Times New Roman" w:cs="Times New Roman"/>
          <w:sz w:val="28"/>
          <w:szCs w:val="28"/>
        </w:rPr>
        <w:t>максимально обезопасить детей от возможных воздействий негативной информации. Важно, чтобы и родители и дети не попадали в зависимость от информационных технологий, а ценили живое эмоциональное человеческое общение и стремились к нему!</w:t>
      </w:r>
    </w:p>
    <w:p w:rsidR="00D0255A" w:rsidRPr="00D0255A" w:rsidRDefault="00D0255A" w:rsidP="00D0255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55A">
        <w:rPr>
          <w:rFonts w:ascii="Times New Roman" w:hAnsi="Times New Roman" w:cs="Times New Roman"/>
          <w:b/>
          <w:bCs/>
          <w:sz w:val="28"/>
          <w:szCs w:val="28"/>
        </w:rPr>
        <w:t>Памятка:</w:t>
      </w:r>
    </w:p>
    <w:p w:rsidR="00D0255A" w:rsidRPr="00D0255A" w:rsidRDefault="00D0255A" w:rsidP="00D02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:rsidR="00D0255A" w:rsidRPr="00D0255A" w:rsidRDefault="00D0255A" w:rsidP="00D02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>Для того чтобы обеспечить безопасность ребенка в Интернете:</w:t>
      </w:r>
    </w:p>
    <w:p w:rsidR="00D0255A" w:rsidRPr="00D0255A" w:rsidRDefault="00D0255A" w:rsidP="00D0255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>расскажите ему об опасностях, существующих в сети, и научите правильно выходить из неприятных ситуаций;</w:t>
      </w:r>
    </w:p>
    <w:p w:rsidR="00D0255A" w:rsidRPr="00D0255A" w:rsidRDefault="00D0255A" w:rsidP="00D0255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>повысьте уровень общей безопасности домашнего компьютера;</w:t>
      </w:r>
    </w:p>
    <w:p w:rsidR="00D0255A" w:rsidRPr="00D0255A" w:rsidRDefault="00D0255A" w:rsidP="00D0255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>установите внутрисемейные правила пользования Интернетом;</w:t>
      </w:r>
    </w:p>
    <w:p w:rsidR="00D0255A" w:rsidRPr="00D0255A" w:rsidRDefault="00D0255A" w:rsidP="00D0255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>следите за соотношением времени, которое ребенок проводит в Интернете, и остального свободного времени;</w:t>
      </w:r>
    </w:p>
    <w:p w:rsidR="00D0255A" w:rsidRPr="00D0255A" w:rsidRDefault="00D0255A" w:rsidP="00D0255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>научите ребенка уважать других пользователей Интернета. Основную опасность для ребенка в Интернете представляют:</w:t>
      </w:r>
    </w:p>
    <w:p w:rsidR="00D0255A" w:rsidRPr="00D0255A" w:rsidRDefault="00D0255A" w:rsidP="00D0255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>преступники и злоумышленники – используют преимущества анонимности для завязывания доверительных и дружеских отношений с детьми в социальных сетях, на форумах и по электронной почте;</w:t>
      </w:r>
    </w:p>
    <w:p w:rsidR="00D0255A" w:rsidRPr="00D0255A" w:rsidRDefault="00D0255A" w:rsidP="00D0255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>вредоносное программное обеспечение (вирусы, «черви», «троянские» программы могут нанести вред компьютеру и хранящимся в нем данным);</w:t>
      </w:r>
    </w:p>
    <w:p w:rsidR="00D0255A" w:rsidRPr="00D0255A" w:rsidRDefault="00D0255A" w:rsidP="00D0255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>азартные игры (некоторые игровые сайты могут содержать, в т. ч. и азартные игры, связанные с проигрыванием настоящих денег);</w:t>
      </w:r>
    </w:p>
    <w:p w:rsidR="00D0255A" w:rsidRPr="00D0255A" w:rsidRDefault="00D0255A" w:rsidP="00D0255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255A">
        <w:rPr>
          <w:rFonts w:ascii="Times New Roman" w:hAnsi="Times New Roman" w:cs="Times New Roman"/>
          <w:sz w:val="28"/>
          <w:szCs w:val="28"/>
        </w:rPr>
        <w:t>интернет-мошенники</w:t>
      </w:r>
      <w:proofErr w:type="spellEnd"/>
      <w:proofErr w:type="gramEnd"/>
      <w:r w:rsidRPr="00D0255A">
        <w:rPr>
          <w:rFonts w:ascii="Times New Roman" w:hAnsi="Times New Roman" w:cs="Times New Roman"/>
          <w:sz w:val="28"/>
          <w:szCs w:val="28"/>
        </w:rPr>
        <w:t xml:space="preserve"> – пытаются убедить детей ввести данные кредитных карт родителей или другую персональную информацию;</w:t>
      </w:r>
    </w:p>
    <w:p w:rsidR="00D0255A" w:rsidRPr="00D0255A" w:rsidRDefault="00D0255A" w:rsidP="00D0255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5A">
        <w:rPr>
          <w:rFonts w:ascii="Times New Roman" w:hAnsi="Times New Roman" w:cs="Times New Roman"/>
          <w:sz w:val="28"/>
          <w:szCs w:val="28"/>
        </w:rPr>
        <w:t>раскрытие личных данных (дети публикуют сведения о месте проживания и контактную информацию, что может быть очень опасно).</w:t>
      </w:r>
    </w:p>
    <w:p w:rsidR="00D2790E" w:rsidRPr="00D0255A" w:rsidRDefault="00D2790E" w:rsidP="00D02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790E" w:rsidRPr="00D0255A" w:rsidSect="00D2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7A71"/>
    <w:multiLevelType w:val="multilevel"/>
    <w:tmpl w:val="441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0255A"/>
    <w:rsid w:val="00374259"/>
    <w:rsid w:val="00743A64"/>
    <w:rsid w:val="00D0255A"/>
    <w:rsid w:val="00D2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</dc:creator>
  <cp:lastModifiedBy>Irina A</cp:lastModifiedBy>
  <cp:revision>2</cp:revision>
  <dcterms:created xsi:type="dcterms:W3CDTF">2017-01-11T17:12:00Z</dcterms:created>
  <dcterms:modified xsi:type="dcterms:W3CDTF">2017-01-11T17:24:00Z</dcterms:modified>
</cp:coreProperties>
</file>