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79" w:rsidRDefault="00147A79" w:rsidP="00A417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НОВОСТИ от ППО</w:t>
      </w:r>
    </w:p>
    <w:p w:rsidR="00FB0DC4" w:rsidRDefault="00147A79" w:rsidP="00A41759">
      <w:pPr>
        <w:spacing w:after="0"/>
        <w:rPr>
          <w:rFonts w:ascii="Times New Roman" w:hAnsi="Times New Roman" w:cs="Times New Roman"/>
          <w:b/>
        </w:rPr>
      </w:pPr>
      <w:r w:rsidRPr="00147A79">
        <w:rPr>
          <w:rFonts w:ascii="Times New Roman" w:hAnsi="Times New Roman" w:cs="Times New Roman"/>
          <w:b/>
        </w:rPr>
        <w:t>Новое в трудовом законодательстве</w:t>
      </w:r>
      <w:r>
        <w:rPr>
          <w:rFonts w:ascii="Times New Roman" w:hAnsi="Times New Roman" w:cs="Times New Roman"/>
          <w:b/>
        </w:rPr>
        <w:t>:</w:t>
      </w:r>
    </w:p>
    <w:p w:rsidR="00147A79" w:rsidRDefault="00275F0E" w:rsidP="00A41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47A79" w:rsidRPr="00AF4D0D">
        <w:rPr>
          <w:rFonts w:ascii="Times New Roman" w:hAnsi="Times New Roman" w:cs="Times New Roman"/>
          <w:b/>
        </w:rPr>
        <w:t>1</w:t>
      </w:r>
      <w:r w:rsidR="00147A79" w:rsidRPr="00147A79">
        <w:rPr>
          <w:rFonts w:ascii="Times New Roman" w:hAnsi="Times New Roman" w:cs="Times New Roman"/>
        </w:rPr>
        <w:t>. 16.12.2019г. принят ФЗ № 439-ФЗ, которым внесены изменения в несколько статей ТК. Наряду с трудовой книжкой вводится понятие «сведения о трудовой деятельности в электрон</w:t>
      </w:r>
      <w:r w:rsidR="00147A79">
        <w:rPr>
          <w:rFonts w:ascii="Times New Roman" w:hAnsi="Times New Roman" w:cs="Times New Roman"/>
        </w:rPr>
        <w:t>н</w:t>
      </w:r>
      <w:r w:rsidR="00147A79" w:rsidRPr="00147A79">
        <w:rPr>
          <w:rFonts w:ascii="Times New Roman" w:hAnsi="Times New Roman" w:cs="Times New Roman"/>
        </w:rPr>
        <w:t>ом виде».</w:t>
      </w:r>
    </w:p>
    <w:p w:rsidR="00147A79" w:rsidRDefault="00147A79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этим работодатель должен осуществить следующие мероприятия:</w:t>
      </w:r>
    </w:p>
    <w:p w:rsidR="00E35B60" w:rsidRDefault="00275F0E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5B60">
        <w:rPr>
          <w:rFonts w:ascii="Times New Roman" w:hAnsi="Times New Roman" w:cs="Times New Roman"/>
        </w:rPr>
        <w:t>- уведомить до 01.07. 20г. каждого работника об изменениях  в труд</w:t>
      </w:r>
      <w:proofErr w:type="gramStart"/>
      <w:r w:rsidR="00E35B60">
        <w:rPr>
          <w:rFonts w:ascii="Times New Roman" w:hAnsi="Times New Roman" w:cs="Times New Roman"/>
        </w:rPr>
        <w:t>.</w:t>
      </w:r>
      <w:proofErr w:type="gramEnd"/>
      <w:r w:rsidR="00E35B60">
        <w:rPr>
          <w:rFonts w:ascii="Times New Roman" w:hAnsi="Times New Roman" w:cs="Times New Roman"/>
        </w:rPr>
        <w:t xml:space="preserve"> </w:t>
      </w:r>
      <w:proofErr w:type="gramStart"/>
      <w:r w:rsidR="00E35B60">
        <w:rPr>
          <w:rFonts w:ascii="Times New Roman" w:hAnsi="Times New Roman" w:cs="Times New Roman"/>
        </w:rPr>
        <w:t>з</w:t>
      </w:r>
      <w:proofErr w:type="gramEnd"/>
      <w:r w:rsidR="00E35B60">
        <w:rPr>
          <w:rFonts w:ascii="Times New Roman" w:hAnsi="Times New Roman" w:cs="Times New Roman"/>
        </w:rPr>
        <w:t xml:space="preserve">аконодательстве и оправе работника сделать выбор: продолжить вести трудовую книжку либо предоставлять сведения о трудовой деятельности. Каждый работник до 01.01.2021г. должен сделать выбор или </w:t>
      </w:r>
      <w:proofErr w:type="gramStart"/>
      <w:r w:rsidR="00E35B60">
        <w:rPr>
          <w:rFonts w:ascii="Times New Roman" w:hAnsi="Times New Roman" w:cs="Times New Roman"/>
        </w:rPr>
        <w:t>трудовая</w:t>
      </w:r>
      <w:proofErr w:type="gramEnd"/>
      <w:r w:rsidR="00E35B60">
        <w:rPr>
          <w:rFonts w:ascii="Times New Roman" w:hAnsi="Times New Roman" w:cs="Times New Roman"/>
        </w:rPr>
        <w:t xml:space="preserve"> или электронные сведения. </w:t>
      </w:r>
    </w:p>
    <w:p w:rsidR="00E35B60" w:rsidRDefault="00275F0E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5B60">
        <w:rPr>
          <w:rFonts w:ascii="Times New Roman" w:hAnsi="Times New Roman" w:cs="Times New Roman"/>
        </w:rPr>
        <w:t xml:space="preserve">Во втором случае работодатель выдает работнику его трудовую книжку </w:t>
      </w:r>
      <w:proofErr w:type="gramStart"/>
      <w:r w:rsidR="00E35B60">
        <w:rPr>
          <w:rFonts w:ascii="Times New Roman" w:hAnsi="Times New Roman" w:cs="Times New Roman"/>
        </w:rPr>
        <w:t>с записью в ней о пода</w:t>
      </w:r>
      <w:r>
        <w:rPr>
          <w:rFonts w:ascii="Times New Roman" w:hAnsi="Times New Roman" w:cs="Times New Roman"/>
        </w:rPr>
        <w:t>че</w:t>
      </w:r>
      <w:r w:rsidR="006C10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работником заявления о ведении его трудовой деятельности в электронном варианте</w:t>
      </w:r>
      <w:proofErr w:type="gramEnd"/>
      <w:r>
        <w:rPr>
          <w:rFonts w:ascii="Times New Roman" w:hAnsi="Times New Roman" w:cs="Times New Roman"/>
        </w:rPr>
        <w:t>.</w:t>
      </w:r>
    </w:p>
    <w:p w:rsidR="00275F0E" w:rsidRDefault="00275F0E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 всяком случае, работник может сделать выбор в любое время. Формы сведений о трудовой деятельности работнику и в ПФР будут утверждены Правительством.</w:t>
      </w:r>
    </w:p>
    <w:p w:rsidR="00275F0E" w:rsidRDefault="00275F0E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01.01.2021г. впервые поступившим на работу лицам трудовые книжки не оформляются.</w:t>
      </w:r>
    </w:p>
    <w:p w:rsidR="00275F0E" w:rsidRDefault="00275F0E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F4D0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="00E85C43">
        <w:rPr>
          <w:rFonts w:ascii="Times New Roman" w:hAnsi="Times New Roman" w:cs="Times New Roman"/>
        </w:rPr>
        <w:t xml:space="preserve"> При приеме на работу работник должен предоставлять в том числе «страховое свидетельство обязательного пенсионного страхования». </w:t>
      </w:r>
    </w:p>
    <w:p w:rsidR="00E85C43" w:rsidRDefault="00E85C43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01.04.2019г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З 3 48-ФЗ внесе</w:t>
      </w:r>
      <w:r w:rsidR="006C100E">
        <w:rPr>
          <w:rFonts w:ascii="Times New Roman" w:hAnsi="Times New Roman" w:cs="Times New Roman"/>
        </w:rPr>
        <w:t>ны изменения в ст. 65 ТК РФ – работник предоставляет документ, подтверждающий регистрацию в системе индивидуального (персонифицированного) учета, в т.ч. в форме электронного документа.</w:t>
      </w:r>
    </w:p>
    <w:p w:rsidR="00A41759" w:rsidRDefault="006C100E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F4D0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 МРОТ с 01.01.2020г. – 12.130 руб.</w:t>
      </w:r>
      <w:r w:rsidR="006C1502">
        <w:rPr>
          <w:rFonts w:ascii="Times New Roman" w:hAnsi="Times New Roman" w:cs="Times New Roman"/>
        </w:rPr>
        <w:t xml:space="preserve"> Изменен состав  МРОТ. В течение 2019г. Конституционный суд своими постановлениями исключил из состава МРОТ выплаты за сверхурочную работу, работу в ночное время, выходные и праздничные дни, а также за совмещение</w:t>
      </w:r>
      <w:r w:rsidR="00A41759">
        <w:rPr>
          <w:rFonts w:ascii="Times New Roman" w:hAnsi="Times New Roman" w:cs="Times New Roman"/>
        </w:rPr>
        <w:t>.</w:t>
      </w:r>
    </w:p>
    <w:p w:rsidR="006C100E" w:rsidRDefault="00A41759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C1502" w:rsidRPr="00AF4D0D">
        <w:rPr>
          <w:rFonts w:ascii="Times New Roman" w:hAnsi="Times New Roman" w:cs="Times New Roman"/>
          <w:b/>
        </w:rPr>
        <w:t>4</w:t>
      </w:r>
      <w:r w:rsidR="006C1502">
        <w:rPr>
          <w:rFonts w:ascii="Times New Roman" w:hAnsi="Times New Roman" w:cs="Times New Roman"/>
        </w:rPr>
        <w:t>.</w:t>
      </w:r>
      <w:r w:rsidR="006C100E">
        <w:rPr>
          <w:rFonts w:ascii="Times New Roman" w:hAnsi="Times New Roman" w:cs="Times New Roman"/>
        </w:rPr>
        <w:t xml:space="preserve"> </w:t>
      </w:r>
      <w:r w:rsidR="006C1502">
        <w:rPr>
          <w:rFonts w:ascii="Times New Roman" w:hAnsi="Times New Roman" w:cs="Times New Roman"/>
        </w:rPr>
        <w:t>ФЗ №231-ФЗ от 26.07.2019г. (ст.136ТК РФ). Если работник поменял банк для перечисления зарплаты, то об этом он должен сообщить работодателю не за 5, а за</w:t>
      </w:r>
      <w:r w:rsidR="00E85B05">
        <w:rPr>
          <w:rFonts w:ascii="Times New Roman" w:hAnsi="Times New Roman" w:cs="Times New Roman"/>
        </w:rPr>
        <w:t xml:space="preserve"> 15 дней до выдачи зарплаты.</w:t>
      </w:r>
      <w:r w:rsidR="006C100E">
        <w:rPr>
          <w:rFonts w:ascii="Times New Roman" w:hAnsi="Times New Roman" w:cs="Times New Roman"/>
        </w:rPr>
        <w:tab/>
      </w:r>
    </w:p>
    <w:p w:rsidR="00E85B05" w:rsidRDefault="00E85B05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Pr="00AF4D0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 Если в организации есть работники, имеющие 3-х и более до 12 лет, то отпуск им предоставляется в любое удобное время. (ФЗ № 360-ФЗ от 11.10. 2018г. ст. 262.2 ТК РФ).</w:t>
      </w:r>
    </w:p>
    <w:p w:rsidR="00E85B05" w:rsidRDefault="00E85B05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F4D0D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 </w:t>
      </w:r>
      <w:r w:rsidR="00B42C98">
        <w:rPr>
          <w:rFonts w:ascii="Times New Roman" w:hAnsi="Times New Roman" w:cs="Times New Roman"/>
        </w:rPr>
        <w:t xml:space="preserve">ФЗ № 353-ФЗ от 03.10 2018г. – ст. 185.1. Предоставляется 1 рабочий день в 3 года при прохождении диспансеризации с сохранением зарплаты. </w:t>
      </w:r>
      <w:proofErr w:type="spellStart"/>
      <w:r w:rsidR="00B42C98">
        <w:rPr>
          <w:rFonts w:ascii="Times New Roman" w:hAnsi="Times New Roman" w:cs="Times New Roman"/>
        </w:rPr>
        <w:t>Предпенсионерам</w:t>
      </w:r>
      <w:proofErr w:type="spellEnd"/>
      <w:r w:rsidR="00B42C98">
        <w:rPr>
          <w:rFonts w:ascii="Times New Roman" w:hAnsi="Times New Roman" w:cs="Times New Roman"/>
        </w:rPr>
        <w:t xml:space="preserve"> и пенсионерам по возрасту и за выслугу – 2 рабочих дня 1 раз в год с сохранением зарплаты. Необходимо заявление работника, дата прохождения диспансеризации согласовывается с работодателем.</w:t>
      </w:r>
    </w:p>
    <w:p w:rsidR="00B42C98" w:rsidRDefault="00A41759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42C98" w:rsidRPr="00AF4D0D">
        <w:rPr>
          <w:rFonts w:ascii="Times New Roman" w:hAnsi="Times New Roman" w:cs="Times New Roman"/>
          <w:b/>
        </w:rPr>
        <w:t>7.</w:t>
      </w:r>
      <w:r w:rsidR="00B42C98">
        <w:rPr>
          <w:rFonts w:ascii="Times New Roman" w:hAnsi="Times New Roman" w:cs="Times New Roman"/>
        </w:rPr>
        <w:t xml:space="preserve"> ФЗ № 315-ФЗ от 03.08.2018г. – ст.53ТК РФ. Эта статья определяет формы участия работников в управлении организацией</w:t>
      </w:r>
      <w:r w:rsidR="00D43D43">
        <w:rPr>
          <w:rFonts w:ascii="Times New Roman" w:hAnsi="Times New Roman" w:cs="Times New Roman"/>
        </w:rPr>
        <w:t>. Добавлен пункт – теперь представители работников могут участвовать в заседаниях коллегиального органа управления с правом совещательного голоса. Это необходимо внести в локальные акты.</w:t>
      </w:r>
    </w:p>
    <w:p w:rsidR="00D43D43" w:rsidRDefault="00D43D43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Послание Президента. Современная школа – это современный учитель,  его высокий статус и общественный престиж, профессиональный рост. 20 августа 2019года </w:t>
      </w:r>
      <w:proofErr w:type="spellStart"/>
      <w:r>
        <w:rPr>
          <w:rFonts w:ascii="Times New Roman" w:hAnsi="Times New Roman" w:cs="Times New Roman"/>
        </w:rPr>
        <w:t>Минпросом</w:t>
      </w:r>
      <w:proofErr w:type="spellEnd"/>
      <w:r>
        <w:rPr>
          <w:rFonts w:ascii="Times New Roman" w:hAnsi="Times New Roman" w:cs="Times New Roman"/>
        </w:rPr>
        <w:t xml:space="preserve"> России совместно с Профсоюзом образования и науки РФ было разработано Примерное положение о нормах профессиональной этики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работников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«Педагогические работник</w:t>
      </w:r>
      <w:r w:rsidR="00A41759">
        <w:rPr>
          <w:rFonts w:ascii="Times New Roman" w:hAnsi="Times New Roman" w:cs="Times New Roman"/>
        </w:rPr>
        <w:t>и, осознавая ответственность перед государством, обществом и гражданами, призваны (в том числе):</w:t>
      </w:r>
    </w:p>
    <w:p w:rsidR="00A41759" w:rsidRDefault="00A41759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придерживаться внешнего вида, соответствующего задачам реализуемой образовательной программы;</w:t>
      </w:r>
    </w:p>
    <w:p w:rsidR="00A41759" w:rsidRDefault="00A41759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воздерживаться от размещения в информационно-телекоммуникационной сети «Интернет», в местах, доступных для детей;</w:t>
      </w:r>
    </w:p>
    <w:p w:rsidR="00A41759" w:rsidRPr="00147A79" w:rsidRDefault="00A41759" w:rsidP="00E35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деятельность».</w:t>
      </w:r>
    </w:p>
    <w:sectPr w:rsidR="00A41759" w:rsidRPr="00147A79" w:rsidSect="00FB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147A79"/>
    <w:rsid w:val="00035796"/>
    <w:rsid w:val="00147A79"/>
    <w:rsid w:val="00275F0E"/>
    <w:rsid w:val="006C100E"/>
    <w:rsid w:val="006C1502"/>
    <w:rsid w:val="00A41759"/>
    <w:rsid w:val="00AF4D0D"/>
    <w:rsid w:val="00B42C98"/>
    <w:rsid w:val="00D43D43"/>
    <w:rsid w:val="00E35B60"/>
    <w:rsid w:val="00E85B05"/>
    <w:rsid w:val="00E85C43"/>
    <w:rsid w:val="00FB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0D3ED-0564-4726-9560-5559C493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2020-03-20T07:29:00Z</cp:lastPrinted>
  <dcterms:created xsi:type="dcterms:W3CDTF">2020-03-18T07:15:00Z</dcterms:created>
  <dcterms:modified xsi:type="dcterms:W3CDTF">2020-03-20T07:30:00Z</dcterms:modified>
</cp:coreProperties>
</file>